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9F856" w14:textId="77777777" w:rsidR="005F773D" w:rsidRDefault="005F773D" w:rsidP="00850010">
      <w:pPr>
        <w:jc w:val="center"/>
        <w:rPr>
          <w:sz w:val="56"/>
          <w:szCs w:val="72"/>
        </w:rPr>
      </w:pPr>
      <w:r w:rsidRPr="005F773D">
        <w:rPr>
          <w:rFonts w:ascii="有澤行書" w:eastAsia="有澤行書" w:hAnsi="有澤行書" w:hint="eastAsia"/>
          <w:sz w:val="56"/>
          <w:szCs w:val="72"/>
        </w:rPr>
        <w:t>馬頭温泉郷</w:t>
      </w:r>
    </w:p>
    <w:p w14:paraId="5858CE7D" w14:textId="173A745B" w:rsidR="00850010" w:rsidRDefault="005F773D" w:rsidP="00850010">
      <w:pPr>
        <w:jc w:val="center"/>
        <w:rPr>
          <w:sz w:val="56"/>
          <w:szCs w:val="72"/>
        </w:rPr>
      </w:pPr>
      <w:r w:rsidRPr="005F773D">
        <w:rPr>
          <w:rFonts w:hint="eastAsia"/>
          <w:sz w:val="56"/>
          <w:szCs w:val="72"/>
        </w:rPr>
        <w:t>宿泊・日帰り施設の</w:t>
      </w:r>
      <w:r w:rsidR="002912CD">
        <w:rPr>
          <w:rFonts w:hint="eastAsia"/>
          <w:sz w:val="56"/>
          <w:szCs w:val="72"/>
        </w:rPr>
        <w:t>営業状況</w:t>
      </w:r>
      <w:r w:rsidR="00F42A99">
        <w:rPr>
          <w:rFonts w:hint="eastAsia"/>
          <w:sz w:val="56"/>
          <w:szCs w:val="72"/>
        </w:rPr>
        <w:t>について</w:t>
      </w:r>
    </w:p>
    <w:p w14:paraId="2A3ED2B2" w14:textId="77777777" w:rsidR="008D3BE4" w:rsidRDefault="008D3BE4" w:rsidP="002868A2">
      <w:pPr>
        <w:jc w:val="right"/>
        <w:rPr>
          <w:sz w:val="36"/>
          <w:szCs w:val="40"/>
        </w:rPr>
      </w:pPr>
    </w:p>
    <w:p w14:paraId="61F663AE" w14:textId="6444DBA6" w:rsidR="00850010" w:rsidRPr="002868A2" w:rsidRDefault="0075055A" w:rsidP="002868A2">
      <w:pPr>
        <w:jc w:val="right"/>
        <w:rPr>
          <w:sz w:val="36"/>
          <w:szCs w:val="40"/>
        </w:rPr>
      </w:pPr>
      <w:r>
        <w:rPr>
          <w:rFonts w:hint="eastAsia"/>
          <w:sz w:val="36"/>
          <w:szCs w:val="40"/>
        </w:rPr>
        <w:t>５</w:t>
      </w:r>
      <w:r w:rsidR="002868A2" w:rsidRPr="002868A2">
        <w:rPr>
          <w:rFonts w:hint="eastAsia"/>
          <w:sz w:val="36"/>
          <w:szCs w:val="40"/>
        </w:rPr>
        <w:t>月</w:t>
      </w:r>
      <w:r w:rsidR="00562CD1">
        <w:rPr>
          <w:rFonts w:hint="eastAsia"/>
          <w:sz w:val="36"/>
          <w:szCs w:val="40"/>
        </w:rPr>
        <w:t>１１</w:t>
      </w:r>
      <w:r w:rsidR="002868A2" w:rsidRPr="002868A2">
        <w:rPr>
          <w:rFonts w:hint="eastAsia"/>
          <w:sz w:val="36"/>
          <w:szCs w:val="40"/>
        </w:rPr>
        <w:t>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7"/>
        <w:gridCol w:w="3479"/>
        <w:gridCol w:w="3480"/>
      </w:tblGrid>
      <w:tr w:rsidR="005F773D" w14:paraId="2A33A5C1" w14:textId="77777777" w:rsidTr="00850010">
        <w:tc>
          <w:tcPr>
            <w:tcW w:w="3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5AF4FC" w14:textId="77777777" w:rsidR="005F773D" w:rsidRDefault="005F773D" w:rsidP="005F773D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施 設 名</w:t>
            </w:r>
          </w:p>
        </w:tc>
        <w:tc>
          <w:tcPr>
            <w:tcW w:w="3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753B2A" w14:textId="77777777" w:rsidR="005F773D" w:rsidRDefault="005F773D" w:rsidP="005F773D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日 帰 り 入 浴</w:t>
            </w:r>
          </w:p>
        </w:tc>
        <w:tc>
          <w:tcPr>
            <w:tcW w:w="3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BAF5F" w14:textId="77777777" w:rsidR="005F773D" w:rsidRDefault="005F773D" w:rsidP="005F773D">
            <w:pPr>
              <w:jc w:val="center"/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宿　泊</w:t>
            </w:r>
          </w:p>
        </w:tc>
      </w:tr>
      <w:tr w:rsidR="005F773D" w14:paraId="67BC6576" w14:textId="77777777" w:rsidTr="00850010">
        <w:tc>
          <w:tcPr>
            <w:tcW w:w="3485" w:type="dxa"/>
            <w:tcBorders>
              <w:top w:val="double" w:sz="4" w:space="0" w:color="auto"/>
            </w:tcBorders>
          </w:tcPr>
          <w:p w14:paraId="1A6AB994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ささや荘</w:t>
            </w:r>
          </w:p>
        </w:tc>
        <w:tc>
          <w:tcPr>
            <w:tcW w:w="3485" w:type="dxa"/>
            <w:tcBorders>
              <w:top w:val="double" w:sz="4" w:space="0" w:color="auto"/>
            </w:tcBorders>
          </w:tcPr>
          <w:p w14:paraId="0B5E1BCA" w14:textId="58CEF539" w:rsidR="005F773D" w:rsidRPr="008D632F" w:rsidRDefault="0075055A" w:rsidP="005F773D">
            <w:pPr>
              <w:jc w:val="center"/>
              <w:rPr>
                <w:b/>
                <w:bCs/>
                <w:sz w:val="24"/>
                <w:szCs w:val="28"/>
              </w:rPr>
            </w:pPr>
            <w:r w:rsidRPr="0075055A">
              <w:rPr>
                <w:rFonts w:hint="eastAsia"/>
                <w:b/>
                <w:bCs/>
                <w:sz w:val="32"/>
                <w:szCs w:val="36"/>
              </w:rPr>
              <w:t>通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常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営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業</w:t>
            </w:r>
          </w:p>
        </w:tc>
        <w:tc>
          <w:tcPr>
            <w:tcW w:w="3486" w:type="dxa"/>
            <w:tcBorders>
              <w:top w:val="double" w:sz="4" w:space="0" w:color="auto"/>
            </w:tcBorders>
          </w:tcPr>
          <w:p w14:paraId="345CD0A0" w14:textId="6333F066" w:rsidR="005F773D" w:rsidRPr="008D632F" w:rsidRDefault="0075055A" w:rsidP="005F773D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6"/>
              </w:rPr>
              <w:t>当面の間</w:t>
            </w:r>
            <w:r w:rsidR="002912CD">
              <w:rPr>
                <w:rFonts w:hint="eastAsia"/>
                <w:b/>
                <w:bCs/>
                <w:color w:val="FF0000"/>
                <w:sz w:val="32"/>
                <w:szCs w:val="36"/>
              </w:rPr>
              <w:t xml:space="preserve"> 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休業</w:t>
            </w:r>
          </w:p>
        </w:tc>
      </w:tr>
      <w:tr w:rsidR="005F773D" w14:paraId="444B1FBB" w14:textId="77777777" w:rsidTr="005F773D">
        <w:tc>
          <w:tcPr>
            <w:tcW w:w="3485" w:type="dxa"/>
          </w:tcPr>
          <w:p w14:paraId="418D49D1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元湯東家</w:t>
            </w:r>
          </w:p>
        </w:tc>
        <w:tc>
          <w:tcPr>
            <w:tcW w:w="3485" w:type="dxa"/>
          </w:tcPr>
          <w:p w14:paraId="6455AA9E" w14:textId="5A9A5EF5" w:rsidR="005F773D" w:rsidRPr="0068471E" w:rsidRDefault="0075055A" w:rsidP="005F773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6"/>
              </w:rPr>
              <w:t>当面の間</w:t>
            </w:r>
            <w:r w:rsidR="002912CD">
              <w:rPr>
                <w:rFonts w:hint="eastAsia"/>
                <w:b/>
                <w:bCs/>
                <w:color w:val="FF0000"/>
                <w:sz w:val="32"/>
                <w:szCs w:val="36"/>
              </w:rPr>
              <w:t xml:space="preserve"> </w:t>
            </w:r>
            <w:r w:rsidR="005454F4"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休業</w:t>
            </w:r>
          </w:p>
        </w:tc>
        <w:tc>
          <w:tcPr>
            <w:tcW w:w="3486" w:type="dxa"/>
          </w:tcPr>
          <w:p w14:paraId="457F6B7B" w14:textId="19CE899E" w:rsidR="005F773D" w:rsidRPr="005454F4" w:rsidRDefault="0075055A" w:rsidP="00850010">
            <w:pPr>
              <w:jc w:val="center"/>
              <w:rPr>
                <w:b/>
                <w:bCs/>
                <w:sz w:val="32"/>
                <w:szCs w:val="36"/>
              </w:rPr>
            </w:pPr>
            <w:r w:rsidRPr="0075055A">
              <w:rPr>
                <w:rFonts w:hint="eastAsia"/>
                <w:b/>
                <w:bCs/>
                <w:sz w:val="32"/>
                <w:szCs w:val="36"/>
              </w:rPr>
              <w:t>通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常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営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業</w:t>
            </w:r>
          </w:p>
        </w:tc>
      </w:tr>
      <w:tr w:rsidR="005F773D" w14:paraId="30FEFEB9" w14:textId="77777777" w:rsidTr="005F773D">
        <w:tc>
          <w:tcPr>
            <w:tcW w:w="3485" w:type="dxa"/>
          </w:tcPr>
          <w:p w14:paraId="110D1ECE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いさみ館</w:t>
            </w:r>
          </w:p>
        </w:tc>
        <w:tc>
          <w:tcPr>
            <w:tcW w:w="3485" w:type="dxa"/>
          </w:tcPr>
          <w:p w14:paraId="3F637E75" w14:textId="6F39B80A" w:rsidR="005F773D" w:rsidRPr="0068471E" w:rsidRDefault="0075055A" w:rsidP="00850010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6"/>
              </w:rPr>
              <w:t>当面の間</w:t>
            </w:r>
            <w:r w:rsidR="002912CD">
              <w:rPr>
                <w:rFonts w:hint="eastAsia"/>
                <w:b/>
                <w:bCs/>
                <w:color w:val="FF0000"/>
                <w:sz w:val="32"/>
                <w:szCs w:val="36"/>
              </w:rPr>
              <w:t xml:space="preserve"> 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休業</w:t>
            </w:r>
          </w:p>
        </w:tc>
        <w:tc>
          <w:tcPr>
            <w:tcW w:w="3486" w:type="dxa"/>
          </w:tcPr>
          <w:p w14:paraId="66F71C21" w14:textId="238223A1" w:rsidR="005F773D" w:rsidRPr="005454F4" w:rsidRDefault="0075055A" w:rsidP="00850010">
            <w:pPr>
              <w:jc w:val="center"/>
              <w:rPr>
                <w:b/>
                <w:bCs/>
                <w:sz w:val="32"/>
                <w:szCs w:val="36"/>
              </w:rPr>
            </w:pPr>
            <w:r w:rsidRPr="0075055A">
              <w:rPr>
                <w:rFonts w:hint="eastAsia"/>
                <w:b/>
                <w:bCs/>
                <w:sz w:val="32"/>
                <w:szCs w:val="36"/>
              </w:rPr>
              <w:t>通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常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営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業</w:t>
            </w:r>
          </w:p>
        </w:tc>
      </w:tr>
      <w:tr w:rsidR="005F773D" w14:paraId="5C8054B9" w14:textId="77777777" w:rsidTr="005F773D">
        <w:tc>
          <w:tcPr>
            <w:tcW w:w="3485" w:type="dxa"/>
          </w:tcPr>
          <w:p w14:paraId="7C3959C0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南平台温泉ホテル</w:t>
            </w:r>
          </w:p>
          <w:p w14:paraId="417EC5CA" w14:textId="6E8F2DAA" w:rsidR="009B4EC0" w:rsidRDefault="009B4EC0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観音湯（日帰り）</w:t>
            </w:r>
          </w:p>
        </w:tc>
        <w:tc>
          <w:tcPr>
            <w:tcW w:w="3485" w:type="dxa"/>
          </w:tcPr>
          <w:p w14:paraId="3AA38794" w14:textId="77777777" w:rsidR="0075055A" w:rsidRPr="0075055A" w:rsidRDefault="00E21E6B" w:rsidP="0075055A">
            <w:pPr>
              <w:jc w:val="center"/>
              <w:rPr>
                <w:b/>
                <w:bCs/>
                <w:sz w:val="32"/>
                <w:szCs w:val="36"/>
              </w:rPr>
            </w:pPr>
            <w:r w:rsidRPr="0075055A">
              <w:rPr>
                <w:rFonts w:hint="eastAsia"/>
                <w:b/>
                <w:bCs/>
                <w:sz w:val="32"/>
                <w:szCs w:val="36"/>
              </w:rPr>
              <w:t>通</w:t>
            </w:r>
            <w:r w:rsidR="0075055A" w:rsidRPr="0075055A"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常</w:t>
            </w:r>
            <w:r w:rsidR="0075055A" w:rsidRPr="0075055A"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営</w:t>
            </w:r>
            <w:r w:rsidR="0075055A" w:rsidRPr="0075055A"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業</w:t>
            </w:r>
          </w:p>
          <w:p w14:paraId="3776B445" w14:textId="14C746E8" w:rsidR="00E21E6B" w:rsidRPr="0075055A" w:rsidRDefault="0075055A" w:rsidP="0075055A">
            <w:pPr>
              <w:jc w:val="center"/>
              <w:rPr>
                <w:b/>
                <w:bCs/>
                <w:color w:val="002060"/>
                <w:sz w:val="32"/>
                <w:szCs w:val="36"/>
              </w:rPr>
            </w:pPr>
            <w:r w:rsidRPr="003A289C">
              <w:rPr>
                <w:rFonts w:hint="eastAsia"/>
                <w:b/>
                <w:bCs/>
                <w:color w:val="FF0000"/>
                <w:sz w:val="36"/>
                <w:szCs w:val="40"/>
              </w:rPr>
              <w:t>（</w:t>
            </w:r>
            <w:r w:rsidRPr="003A289C">
              <w:rPr>
                <w:rFonts w:hint="eastAsia"/>
                <w:b/>
                <w:bCs/>
                <w:color w:val="FF0000"/>
                <w:sz w:val="32"/>
                <w:szCs w:val="36"/>
              </w:rPr>
              <w:t>5/1</w:t>
            </w:r>
            <w:r w:rsidRPr="003A289C">
              <w:rPr>
                <w:b/>
                <w:bCs/>
                <w:color w:val="FF0000"/>
                <w:sz w:val="32"/>
                <w:szCs w:val="36"/>
              </w:rPr>
              <w:t>3</w:t>
            </w:r>
            <w:r w:rsidRPr="003A289C">
              <w:rPr>
                <w:rFonts w:hint="eastAsia"/>
                <w:b/>
                <w:bCs/>
                <w:color w:val="FF0000"/>
                <w:sz w:val="32"/>
                <w:szCs w:val="36"/>
              </w:rPr>
              <w:t>・1</w:t>
            </w:r>
            <w:r w:rsidRPr="003A289C">
              <w:rPr>
                <w:b/>
                <w:bCs/>
                <w:color w:val="FF0000"/>
                <w:sz w:val="32"/>
                <w:szCs w:val="36"/>
              </w:rPr>
              <w:t>4</w:t>
            </w:r>
            <w:r w:rsidRPr="003A289C">
              <w:rPr>
                <w:rFonts w:hint="eastAsia"/>
                <w:b/>
                <w:bCs/>
                <w:color w:val="FF0000"/>
                <w:sz w:val="32"/>
                <w:szCs w:val="36"/>
              </w:rPr>
              <w:t xml:space="preserve"> 休館）</w:t>
            </w:r>
          </w:p>
        </w:tc>
        <w:tc>
          <w:tcPr>
            <w:tcW w:w="3486" w:type="dxa"/>
          </w:tcPr>
          <w:p w14:paraId="6394C69F" w14:textId="35F99C48" w:rsidR="005F773D" w:rsidRPr="0075055A" w:rsidRDefault="0075055A" w:rsidP="0075055A">
            <w:pPr>
              <w:jc w:val="center"/>
              <w:rPr>
                <w:b/>
                <w:bCs/>
                <w:sz w:val="32"/>
                <w:szCs w:val="36"/>
              </w:rPr>
            </w:pPr>
            <w:r w:rsidRPr="0075055A">
              <w:rPr>
                <w:rFonts w:hint="eastAsia"/>
                <w:b/>
                <w:bCs/>
                <w:sz w:val="32"/>
                <w:szCs w:val="36"/>
              </w:rPr>
              <w:t>通 常 営 業</w:t>
            </w:r>
          </w:p>
          <w:p w14:paraId="5FEE8565" w14:textId="0D400D2D" w:rsidR="00E21E6B" w:rsidRPr="00E21E6B" w:rsidRDefault="0075055A" w:rsidP="0075055A">
            <w:pPr>
              <w:ind w:firstLineChars="50" w:firstLine="157"/>
              <w:rPr>
                <w:b/>
                <w:bCs/>
              </w:rPr>
            </w:pPr>
            <w:r w:rsidRPr="002912CD">
              <w:rPr>
                <w:rFonts w:hint="eastAsia"/>
                <w:b/>
                <w:bCs/>
                <w:color w:val="FF0000"/>
                <w:sz w:val="32"/>
                <w:szCs w:val="36"/>
              </w:rPr>
              <w:t>（5</w:t>
            </w:r>
            <w:r w:rsidRPr="002912CD">
              <w:rPr>
                <w:b/>
                <w:bCs/>
                <w:color w:val="FF0000"/>
                <w:sz w:val="32"/>
                <w:szCs w:val="36"/>
              </w:rPr>
              <w:t>/10</w:t>
            </w:r>
            <w:r w:rsidRPr="002912CD">
              <w:rPr>
                <w:rFonts w:hint="eastAsia"/>
                <w:b/>
                <w:bCs/>
                <w:color w:val="FF0000"/>
                <w:sz w:val="32"/>
                <w:szCs w:val="36"/>
              </w:rPr>
              <w:t>・1</w:t>
            </w:r>
            <w:r w:rsidRPr="002912CD">
              <w:rPr>
                <w:b/>
                <w:bCs/>
                <w:color w:val="FF0000"/>
                <w:sz w:val="32"/>
                <w:szCs w:val="36"/>
              </w:rPr>
              <w:t>3</w:t>
            </w:r>
            <w:r w:rsidRPr="002912CD">
              <w:rPr>
                <w:rFonts w:hint="eastAsia"/>
                <w:b/>
                <w:bCs/>
                <w:color w:val="FF0000"/>
                <w:sz w:val="32"/>
                <w:szCs w:val="36"/>
              </w:rPr>
              <w:t>・1</w:t>
            </w:r>
            <w:r w:rsidRPr="002912CD">
              <w:rPr>
                <w:b/>
                <w:bCs/>
                <w:color w:val="FF0000"/>
                <w:sz w:val="32"/>
                <w:szCs w:val="36"/>
              </w:rPr>
              <w:t xml:space="preserve">4 </w:t>
            </w:r>
            <w:r w:rsidRPr="002912CD">
              <w:rPr>
                <w:rFonts w:hint="eastAsia"/>
                <w:b/>
                <w:bCs/>
                <w:color w:val="FF0000"/>
                <w:sz w:val="32"/>
                <w:szCs w:val="36"/>
              </w:rPr>
              <w:t>休館）</w:t>
            </w:r>
          </w:p>
        </w:tc>
      </w:tr>
      <w:tr w:rsidR="005F773D" w14:paraId="75961626" w14:textId="77777777" w:rsidTr="005F773D">
        <w:tc>
          <w:tcPr>
            <w:tcW w:w="3485" w:type="dxa"/>
          </w:tcPr>
          <w:p w14:paraId="423F1FAA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小口館下の湯</w:t>
            </w:r>
          </w:p>
        </w:tc>
        <w:tc>
          <w:tcPr>
            <w:tcW w:w="3485" w:type="dxa"/>
          </w:tcPr>
          <w:p w14:paraId="0AAE8A2A" w14:textId="109F0224" w:rsidR="005F773D" w:rsidRPr="005454F4" w:rsidRDefault="00347D75" w:rsidP="00850010">
            <w:pPr>
              <w:jc w:val="center"/>
              <w:rPr>
                <w:color w:val="FF0000"/>
                <w:sz w:val="32"/>
                <w:szCs w:val="36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6"/>
              </w:rPr>
              <w:t xml:space="preserve">当面の間 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休業</w:t>
            </w:r>
          </w:p>
        </w:tc>
        <w:tc>
          <w:tcPr>
            <w:tcW w:w="3486" w:type="dxa"/>
          </w:tcPr>
          <w:p w14:paraId="64F712B8" w14:textId="3F21DF97" w:rsidR="005F773D" w:rsidRPr="005454F4" w:rsidRDefault="00347D75" w:rsidP="00850010">
            <w:pPr>
              <w:jc w:val="center"/>
              <w:rPr>
                <w:color w:val="FF0000"/>
                <w:sz w:val="32"/>
                <w:szCs w:val="36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6"/>
              </w:rPr>
              <w:t xml:space="preserve">当面の間 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休業</w:t>
            </w:r>
          </w:p>
        </w:tc>
      </w:tr>
      <w:tr w:rsidR="005F773D" w14:paraId="47D14754" w14:textId="77777777" w:rsidTr="00850010">
        <w:tc>
          <w:tcPr>
            <w:tcW w:w="3485" w:type="dxa"/>
          </w:tcPr>
          <w:p w14:paraId="7918728F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ホテル美玉の湯</w:t>
            </w:r>
          </w:p>
          <w:p w14:paraId="19DCB2EF" w14:textId="5DA0631E" w:rsidR="009B4EC0" w:rsidRDefault="009B4EC0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美玉の湯日帰り館</w:t>
            </w:r>
          </w:p>
        </w:tc>
        <w:tc>
          <w:tcPr>
            <w:tcW w:w="3485" w:type="dxa"/>
          </w:tcPr>
          <w:p w14:paraId="42C92981" w14:textId="22B29990" w:rsidR="005F773D" w:rsidRPr="005454F4" w:rsidRDefault="00562CD1" w:rsidP="009B4EC0">
            <w:pPr>
              <w:spacing w:before="240"/>
              <w:jc w:val="center"/>
              <w:rPr>
                <w:rFonts w:hint="eastAsia"/>
                <w:b/>
                <w:bCs/>
                <w:color w:val="FF0000"/>
                <w:sz w:val="32"/>
                <w:szCs w:val="36"/>
              </w:rPr>
            </w:pPr>
            <w:r w:rsidRPr="0075055A">
              <w:rPr>
                <w:rFonts w:hint="eastAsia"/>
                <w:b/>
                <w:bCs/>
                <w:sz w:val="32"/>
                <w:szCs w:val="36"/>
              </w:rPr>
              <w:t>通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常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営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業</w:t>
            </w:r>
          </w:p>
        </w:tc>
        <w:tc>
          <w:tcPr>
            <w:tcW w:w="3486" w:type="dxa"/>
            <w:tcBorders>
              <w:bottom w:val="single" w:sz="4" w:space="0" w:color="auto"/>
            </w:tcBorders>
          </w:tcPr>
          <w:p w14:paraId="3A4A19EC" w14:textId="38B9FBF6" w:rsidR="005F773D" w:rsidRPr="005454F4" w:rsidRDefault="00562CD1" w:rsidP="008D632F">
            <w:pPr>
              <w:spacing w:before="240"/>
              <w:jc w:val="center"/>
              <w:rPr>
                <w:rFonts w:hint="eastAsia"/>
                <w:b/>
                <w:bCs/>
                <w:color w:val="FF0000"/>
                <w:sz w:val="32"/>
                <w:szCs w:val="36"/>
              </w:rPr>
            </w:pPr>
            <w:r w:rsidRPr="0075055A">
              <w:rPr>
                <w:rFonts w:hint="eastAsia"/>
                <w:b/>
                <w:bCs/>
                <w:sz w:val="32"/>
                <w:szCs w:val="36"/>
              </w:rPr>
              <w:t>通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常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営</w:t>
            </w:r>
            <w:r>
              <w:rPr>
                <w:rFonts w:hint="eastAsia"/>
                <w:b/>
                <w:bCs/>
                <w:sz w:val="32"/>
                <w:szCs w:val="36"/>
              </w:rPr>
              <w:t xml:space="preserve"> </w:t>
            </w:r>
            <w:r w:rsidRPr="0075055A">
              <w:rPr>
                <w:rFonts w:hint="eastAsia"/>
                <w:b/>
                <w:bCs/>
                <w:sz w:val="32"/>
                <w:szCs w:val="36"/>
              </w:rPr>
              <w:t>業</w:t>
            </w:r>
          </w:p>
        </w:tc>
      </w:tr>
      <w:tr w:rsidR="005F773D" w14:paraId="4BE813E1" w14:textId="77777777" w:rsidTr="00850010">
        <w:tc>
          <w:tcPr>
            <w:tcW w:w="3485" w:type="dxa"/>
          </w:tcPr>
          <w:p w14:paraId="42AA3E21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まほろばの湯</w:t>
            </w:r>
          </w:p>
        </w:tc>
        <w:tc>
          <w:tcPr>
            <w:tcW w:w="3485" w:type="dxa"/>
          </w:tcPr>
          <w:p w14:paraId="181E3EF3" w14:textId="388E748A" w:rsidR="005F773D" w:rsidRPr="008D632F" w:rsidRDefault="0075055A" w:rsidP="00850010">
            <w:pPr>
              <w:jc w:val="center"/>
              <w:rPr>
                <w:b/>
                <w:bCs/>
                <w:color w:val="FF0000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6"/>
              </w:rPr>
              <w:t>当面の間</w:t>
            </w:r>
            <w:r w:rsidR="002912CD">
              <w:rPr>
                <w:rFonts w:hint="eastAsia"/>
                <w:b/>
                <w:bCs/>
                <w:color w:val="FF0000"/>
                <w:sz w:val="32"/>
                <w:szCs w:val="36"/>
              </w:rPr>
              <w:t xml:space="preserve"> 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休業</w:t>
            </w:r>
          </w:p>
        </w:tc>
        <w:tc>
          <w:tcPr>
            <w:tcW w:w="3486" w:type="dxa"/>
            <w:tcBorders>
              <w:bottom w:val="single" w:sz="4" w:space="0" w:color="auto"/>
              <w:tr2bl w:val="single" w:sz="4" w:space="0" w:color="auto"/>
            </w:tcBorders>
          </w:tcPr>
          <w:p w14:paraId="5B61A447" w14:textId="77777777" w:rsidR="005F773D" w:rsidRDefault="005F773D">
            <w:pPr>
              <w:rPr>
                <w:sz w:val="32"/>
                <w:szCs w:val="36"/>
              </w:rPr>
            </w:pPr>
          </w:p>
        </w:tc>
      </w:tr>
      <w:tr w:rsidR="005F773D" w14:paraId="73FC1F06" w14:textId="77777777" w:rsidTr="00850010">
        <w:tc>
          <w:tcPr>
            <w:tcW w:w="3485" w:type="dxa"/>
          </w:tcPr>
          <w:p w14:paraId="214F81A5" w14:textId="77777777" w:rsidR="005F773D" w:rsidRDefault="005F773D">
            <w:pPr>
              <w:rPr>
                <w:sz w:val="32"/>
                <w:szCs w:val="36"/>
              </w:rPr>
            </w:pPr>
            <w:r>
              <w:rPr>
                <w:rFonts w:hint="eastAsia"/>
                <w:sz w:val="32"/>
                <w:szCs w:val="36"/>
              </w:rPr>
              <w:t>ゆりがねの湯</w:t>
            </w:r>
          </w:p>
        </w:tc>
        <w:tc>
          <w:tcPr>
            <w:tcW w:w="3485" w:type="dxa"/>
          </w:tcPr>
          <w:p w14:paraId="022D67CB" w14:textId="4C19B5C9" w:rsidR="005F773D" w:rsidRPr="008D632F" w:rsidRDefault="0075055A" w:rsidP="00850010">
            <w:pPr>
              <w:jc w:val="center"/>
              <w:rPr>
                <w:b/>
                <w:bCs/>
                <w:color w:val="FF0000"/>
                <w:sz w:val="24"/>
                <w:szCs w:val="28"/>
              </w:rPr>
            </w:pPr>
            <w:r>
              <w:rPr>
                <w:rFonts w:hint="eastAsia"/>
                <w:b/>
                <w:bCs/>
                <w:color w:val="FF0000"/>
                <w:sz w:val="32"/>
                <w:szCs w:val="36"/>
              </w:rPr>
              <w:t>当面の間</w:t>
            </w:r>
            <w:r w:rsidR="002912CD">
              <w:rPr>
                <w:rFonts w:hint="eastAsia"/>
                <w:b/>
                <w:bCs/>
                <w:color w:val="FF0000"/>
                <w:sz w:val="32"/>
                <w:szCs w:val="36"/>
              </w:rPr>
              <w:t xml:space="preserve"> </w:t>
            </w:r>
            <w:r w:rsidRPr="005454F4">
              <w:rPr>
                <w:rFonts w:hint="eastAsia"/>
                <w:b/>
                <w:bCs/>
                <w:color w:val="FF0000"/>
                <w:sz w:val="32"/>
                <w:szCs w:val="36"/>
              </w:rPr>
              <w:t>休業</w:t>
            </w:r>
          </w:p>
        </w:tc>
        <w:tc>
          <w:tcPr>
            <w:tcW w:w="3486" w:type="dxa"/>
            <w:tcBorders>
              <w:tr2bl w:val="single" w:sz="4" w:space="0" w:color="auto"/>
            </w:tcBorders>
          </w:tcPr>
          <w:p w14:paraId="22F389D9" w14:textId="77777777" w:rsidR="005F773D" w:rsidRDefault="005F773D">
            <w:pPr>
              <w:rPr>
                <w:sz w:val="32"/>
                <w:szCs w:val="36"/>
              </w:rPr>
            </w:pPr>
          </w:p>
        </w:tc>
      </w:tr>
    </w:tbl>
    <w:p w14:paraId="54DB5E12" w14:textId="2DE4F215" w:rsidR="005F773D" w:rsidRDefault="005F773D"/>
    <w:p w14:paraId="2B3EC231" w14:textId="3876CBB2" w:rsidR="00A43B3D" w:rsidRPr="003C66E0" w:rsidRDefault="008D3BE4" w:rsidP="00A43B3D">
      <w:pPr>
        <w:jc w:val="right"/>
        <w:rPr>
          <w:b/>
          <w:bCs/>
          <w:sz w:val="24"/>
          <w:szCs w:val="28"/>
        </w:rPr>
      </w:pPr>
      <w:r w:rsidRPr="003C66E0">
        <w:rPr>
          <w:rFonts w:hint="eastAsia"/>
          <w:b/>
          <w:bCs/>
          <w:sz w:val="24"/>
          <w:szCs w:val="28"/>
        </w:rPr>
        <w:t>※</w:t>
      </w:r>
      <w:r w:rsidR="00A43B3D">
        <w:rPr>
          <w:rFonts w:hint="eastAsia"/>
          <w:b/>
          <w:bCs/>
          <w:sz w:val="24"/>
          <w:szCs w:val="28"/>
        </w:rPr>
        <w:t>各施設とも</w:t>
      </w:r>
      <w:r w:rsidRPr="003C66E0">
        <w:rPr>
          <w:rFonts w:hint="eastAsia"/>
          <w:b/>
          <w:bCs/>
          <w:sz w:val="24"/>
          <w:szCs w:val="28"/>
        </w:rPr>
        <w:t>今後の状況によ</w:t>
      </w:r>
      <w:r w:rsidR="00A43B3D">
        <w:rPr>
          <w:rFonts w:hint="eastAsia"/>
          <w:b/>
          <w:bCs/>
          <w:sz w:val="24"/>
          <w:szCs w:val="28"/>
        </w:rPr>
        <w:t>り営業の再開を決定させていただきますので、ご了承ください。</w:t>
      </w:r>
    </w:p>
    <w:p w14:paraId="33422D76" w14:textId="701DA5A4" w:rsidR="008D3BE4" w:rsidRDefault="00A43B3D">
      <w:r>
        <w:rPr>
          <w:rFonts w:hint="eastAsia"/>
        </w:rPr>
        <w:t xml:space="preserve">　</w:t>
      </w:r>
    </w:p>
    <w:sectPr w:rsidR="008D3BE4" w:rsidSect="005F773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66AF5" w14:textId="77777777" w:rsidR="006B5DA7" w:rsidRDefault="006B5DA7" w:rsidP="00902537">
      <w:r>
        <w:separator/>
      </w:r>
    </w:p>
  </w:endnote>
  <w:endnote w:type="continuationSeparator" w:id="0">
    <w:p w14:paraId="42F7F423" w14:textId="77777777" w:rsidR="006B5DA7" w:rsidRDefault="006B5DA7" w:rsidP="0090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有澤行書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80F37" w14:textId="77777777" w:rsidR="006B5DA7" w:rsidRDefault="006B5DA7" w:rsidP="00902537">
      <w:r>
        <w:separator/>
      </w:r>
    </w:p>
  </w:footnote>
  <w:footnote w:type="continuationSeparator" w:id="0">
    <w:p w14:paraId="6EC1F7BE" w14:textId="77777777" w:rsidR="006B5DA7" w:rsidRDefault="006B5DA7" w:rsidP="00902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73D"/>
    <w:rsid w:val="001402D7"/>
    <w:rsid w:val="00163D78"/>
    <w:rsid w:val="001A14D2"/>
    <w:rsid w:val="002868A2"/>
    <w:rsid w:val="002912CD"/>
    <w:rsid w:val="00306C85"/>
    <w:rsid w:val="00347D75"/>
    <w:rsid w:val="003A289C"/>
    <w:rsid w:val="003C4F50"/>
    <w:rsid w:val="003C66E0"/>
    <w:rsid w:val="0047288B"/>
    <w:rsid w:val="00493E2E"/>
    <w:rsid w:val="005454F4"/>
    <w:rsid w:val="00562CD1"/>
    <w:rsid w:val="005F773D"/>
    <w:rsid w:val="00613CCA"/>
    <w:rsid w:val="006515EF"/>
    <w:rsid w:val="0068471E"/>
    <w:rsid w:val="006B5DA7"/>
    <w:rsid w:val="006C53B2"/>
    <w:rsid w:val="0075055A"/>
    <w:rsid w:val="00837077"/>
    <w:rsid w:val="00850010"/>
    <w:rsid w:val="008678BB"/>
    <w:rsid w:val="008D3BE4"/>
    <w:rsid w:val="008D632F"/>
    <w:rsid w:val="00902537"/>
    <w:rsid w:val="009B4EC0"/>
    <w:rsid w:val="00A16CE5"/>
    <w:rsid w:val="00A43B3D"/>
    <w:rsid w:val="00A813F0"/>
    <w:rsid w:val="00A870A6"/>
    <w:rsid w:val="00B325AD"/>
    <w:rsid w:val="00BD75E3"/>
    <w:rsid w:val="00C71E2B"/>
    <w:rsid w:val="00CA370F"/>
    <w:rsid w:val="00D107E0"/>
    <w:rsid w:val="00DC6220"/>
    <w:rsid w:val="00DD46EE"/>
    <w:rsid w:val="00E21E6B"/>
    <w:rsid w:val="00F3521F"/>
    <w:rsid w:val="00F4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7042A"/>
  <w15:chartTrackingRefBased/>
  <w15:docId w15:val="{3B91505C-4B3C-4AB2-A48C-C0FC83CC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5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537"/>
  </w:style>
  <w:style w:type="paragraph" w:styleId="a6">
    <w:name w:val="footer"/>
    <w:basedOn w:val="a"/>
    <w:link w:val="a7"/>
    <w:uiPriority w:val="99"/>
    <w:unhideWhenUsed/>
    <w:rsid w:val="009025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観光協会 那珂川町</dc:creator>
  <cp:keywords/>
  <dc:description/>
  <cp:lastModifiedBy>観光協会 那珂川町</cp:lastModifiedBy>
  <cp:revision>6</cp:revision>
  <cp:lastPrinted>2020-04-27T02:24:00Z</cp:lastPrinted>
  <dcterms:created xsi:type="dcterms:W3CDTF">2020-05-07T03:40:00Z</dcterms:created>
  <dcterms:modified xsi:type="dcterms:W3CDTF">2020-05-11T01:03:00Z</dcterms:modified>
</cp:coreProperties>
</file>